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6334" w:rsidRPr="002F50D6" w:rsidRDefault="00DE11C6" w:rsidP="00DE6334">
      <w:pPr>
        <w:spacing w:after="0" w:line="240" w:lineRule="auto"/>
        <w:jc w:val="center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2F50D6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Пояснительная записка по </w:t>
      </w:r>
      <w:r w:rsidR="00DE6334" w:rsidRPr="002F50D6">
        <w:rPr>
          <w:rFonts w:ascii="Times New Roman" w:eastAsia="Times New Roman" w:hAnsi="Times New Roman" w:cs="Times New Roman"/>
          <w:color w:val="000000" w:themeColor="text1"/>
          <w:sz w:val="28"/>
          <w:szCs w:val="28"/>
          <w:lang w:eastAsia="ru-RU"/>
        </w:rPr>
        <w:t>муниципальному дорожному фонду</w:t>
      </w:r>
    </w:p>
    <w:p w:rsidR="00DE6334" w:rsidRPr="002F50D6" w:rsidRDefault="00DE6334" w:rsidP="002F50D6">
      <w:pPr>
        <w:spacing w:after="12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за 202</w:t>
      </w:r>
      <w:r w:rsidR="00B85AD9" w:rsidRPr="002F5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Pr="002F50D6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год</w:t>
      </w:r>
    </w:p>
    <w:p w:rsidR="007F7D4D" w:rsidRPr="00A84A76" w:rsidRDefault="007F7D4D" w:rsidP="007F7D4D">
      <w:pPr>
        <w:pStyle w:val="aa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proofErr w:type="gramStart"/>
      <w:r w:rsidRPr="00A84A76">
        <w:rPr>
          <w:rFonts w:ascii="Times New Roman" w:eastAsia="Times New Roman" w:hAnsi="Times New Roman" w:cs="Times New Roman"/>
          <w:sz w:val="28"/>
          <w:szCs w:val="28"/>
        </w:rPr>
        <w:t xml:space="preserve">Муниципальный дорожный фонд </w:t>
      </w:r>
      <w:r w:rsidR="001764E6" w:rsidRPr="00A84A76">
        <w:rPr>
          <w:rFonts w:ascii="Times New Roman" w:eastAsia="Times New Roman" w:hAnsi="Times New Roman" w:cs="Times New Roman"/>
          <w:sz w:val="28"/>
          <w:szCs w:val="28"/>
        </w:rPr>
        <w:t>города Нижневартовска (далее – Д</w:t>
      </w:r>
      <w:r w:rsidRPr="00A84A76">
        <w:rPr>
          <w:rFonts w:ascii="Times New Roman" w:eastAsia="Times New Roman" w:hAnsi="Times New Roman" w:cs="Times New Roman"/>
          <w:sz w:val="28"/>
          <w:szCs w:val="28"/>
        </w:rPr>
        <w:t>орожный фонд) в соответствии с решением Думы города Нижневартовска от 14.09.2012 №271 "О муниципальном дорожном фонде городского округа город Нижневартовск" является частью средств бюджета городского округа город Нижневартовск, подлежащей использованию в целях финансового обеспечения дорожной деятельности в отношении автомобильных дорог общего пользования местного значения на территории города Нижневартовска, а также капитального ремонта и ремонта</w:t>
      </w:r>
      <w:bookmarkStart w:id="0" w:name="_GoBack"/>
      <w:bookmarkEnd w:id="0"/>
      <w:proofErr w:type="gramEnd"/>
      <w:r w:rsidRPr="00A84A76">
        <w:rPr>
          <w:rFonts w:ascii="Times New Roman" w:eastAsia="Times New Roman" w:hAnsi="Times New Roman" w:cs="Times New Roman"/>
          <w:sz w:val="28"/>
          <w:szCs w:val="28"/>
        </w:rPr>
        <w:t xml:space="preserve"> дворовых территорий многоквартирных домов, проездов к дворовым территориям многоквартирных домов.</w:t>
      </w:r>
    </w:p>
    <w:p w:rsidR="00A84A76" w:rsidRPr="005674C0" w:rsidRDefault="00A84A76" w:rsidP="00A84A7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5674C0">
        <w:rPr>
          <w:rFonts w:ascii="Times New Roman" w:hAnsi="Times New Roman" w:cs="Times New Roman"/>
          <w:sz w:val="28"/>
          <w:szCs w:val="28"/>
        </w:rPr>
        <w:t xml:space="preserve">Прогнозируемый объем бюджетных ассигнований Дорожного фонда в отчетном году установлен решением </w:t>
      </w:r>
      <w:r w:rsidR="005674C0" w:rsidRPr="005674C0">
        <w:rPr>
          <w:rFonts w:ascii="Times New Roman" w:hAnsi="Times New Roman" w:cs="Times New Roman"/>
          <w:sz w:val="28"/>
          <w:szCs w:val="28"/>
        </w:rPr>
        <w:t>Думы города Нижневартовска от 10</w:t>
      </w:r>
      <w:r w:rsidRPr="005674C0">
        <w:rPr>
          <w:rFonts w:ascii="Times New Roman" w:hAnsi="Times New Roman" w:cs="Times New Roman"/>
          <w:sz w:val="28"/>
          <w:szCs w:val="28"/>
        </w:rPr>
        <w:t>.12.202</w:t>
      </w:r>
      <w:r w:rsidR="005674C0" w:rsidRPr="005674C0">
        <w:rPr>
          <w:rFonts w:ascii="Times New Roman" w:hAnsi="Times New Roman" w:cs="Times New Roman"/>
          <w:sz w:val="28"/>
          <w:szCs w:val="28"/>
        </w:rPr>
        <w:t>1</w:t>
      </w:r>
      <w:r w:rsidRPr="005674C0">
        <w:rPr>
          <w:rFonts w:ascii="Times New Roman" w:hAnsi="Times New Roman" w:cs="Times New Roman"/>
          <w:sz w:val="28"/>
          <w:szCs w:val="28"/>
        </w:rPr>
        <w:t xml:space="preserve"> №</w:t>
      </w:r>
      <w:r w:rsidR="005674C0" w:rsidRPr="005674C0">
        <w:rPr>
          <w:rFonts w:ascii="Times New Roman" w:hAnsi="Times New Roman" w:cs="Times New Roman"/>
          <w:sz w:val="28"/>
          <w:szCs w:val="28"/>
        </w:rPr>
        <w:t>45</w:t>
      </w:r>
      <w:r w:rsidRPr="005674C0">
        <w:rPr>
          <w:rFonts w:ascii="Times New Roman" w:hAnsi="Times New Roman" w:cs="Times New Roman"/>
          <w:sz w:val="28"/>
          <w:szCs w:val="28"/>
        </w:rPr>
        <w:t xml:space="preserve"> "О бюджете города Нижневартовска на 202</w:t>
      </w:r>
      <w:r w:rsidR="005674C0" w:rsidRPr="005674C0">
        <w:rPr>
          <w:rFonts w:ascii="Times New Roman" w:hAnsi="Times New Roman" w:cs="Times New Roman"/>
          <w:sz w:val="28"/>
          <w:szCs w:val="28"/>
        </w:rPr>
        <w:t>2 год и на плановый период 2023</w:t>
      </w:r>
      <w:r w:rsidRPr="005674C0">
        <w:rPr>
          <w:rFonts w:ascii="Times New Roman" w:hAnsi="Times New Roman" w:cs="Times New Roman"/>
          <w:sz w:val="28"/>
          <w:szCs w:val="28"/>
        </w:rPr>
        <w:t xml:space="preserve"> и 202</w:t>
      </w:r>
      <w:r w:rsidR="005674C0" w:rsidRPr="005674C0">
        <w:rPr>
          <w:rFonts w:ascii="Times New Roman" w:hAnsi="Times New Roman" w:cs="Times New Roman"/>
          <w:sz w:val="28"/>
          <w:szCs w:val="28"/>
        </w:rPr>
        <w:t>4</w:t>
      </w:r>
      <w:r w:rsidRPr="005674C0">
        <w:rPr>
          <w:rFonts w:ascii="Times New Roman" w:hAnsi="Times New Roman" w:cs="Times New Roman"/>
          <w:sz w:val="28"/>
          <w:szCs w:val="28"/>
        </w:rPr>
        <w:t xml:space="preserve"> годов" в сумме 1 </w:t>
      </w:r>
      <w:r w:rsidR="005674C0" w:rsidRPr="005674C0">
        <w:rPr>
          <w:rFonts w:ascii="Times New Roman" w:hAnsi="Times New Roman" w:cs="Times New Roman"/>
          <w:sz w:val="28"/>
          <w:szCs w:val="28"/>
        </w:rPr>
        <w:t>982 851,78</w:t>
      </w:r>
      <w:r w:rsidRPr="005674C0">
        <w:rPr>
          <w:rFonts w:ascii="Times New Roman" w:hAnsi="Times New Roman" w:cs="Times New Roman"/>
          <w:sz w:val="28"/>
          <w:szCs w:val="28"/>
        </w:rPr>
        <w:t xml:space="preserve"> тыс. рублей.</w:t>
      </w:r>
      <w:proofErr w:type="gramEnd"/>
    </w:p>
    <w:p w:rsidR="00A84A76" w:rsidRPr="00CC5F95" w:rsidRDefault="00A84A76" w:rsidP="00A84A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C5F95">
        <w:rPr>
          <w:rFonts w:ascii="Times New Roman" w:hAnsi="Times New Roman" w:cs="Times New Roman"/>
          <w:sz w:val="28"/>
          <w:szCs w:val="28"/>
        </w:rPr>
        <w:t xml:space="preserve">В течение отчетного периода бюджетные ассигнования Дорожного фонда увеличены на </w:t>
      </w:r>
      <w:r w:rsidR="005674C0" w:rsidRPr="00CC5F95">
        <w:rPr>
          <w:rFonts w:ascii="Times New Roman" w:hAnsi="Times New Roman" w:cs="Times New Roman"/>
          <w:sz w:val="28"/>
          <w:szCs w:val="28"/>
        </w:rPr>
        <w:t>247 953,09</w:t>
      </w:r>
      <w:r w:rsidRPr="00CC5F95">
        <w:rPr>
          <w:rFonts w:ascii="Times New Roman" w:hAnsi="Times New Roman" w:cs="Times New Roman"/>
          <w:sz w:val="28"/>
          <w:szCs w:val="28"/>
        </w:rPr>
        <w:t xml:space="preserve"> тыс. рублей, основные из них:</w:t>
      </w:r>
      <w:r w:rsidR="00694D19" w:rsidRPr="00CC5F95">
        <w:rPr>
          <w:rFonts w:ascii="Times New Roman" w:hAnsi="Times New Roman" w:cs="Times New Roman"/>
          <w:sz w:val="28"/>
          <w:szCs w:val="28"/>
        </w:rPr>
        <w:t xml:space="preserve"> 165 673,12 тыс. рублей – межбюджетные трансферты из бюджетов бюджетной системы Российской Федерации на строительство, реконструкцию, капитальный ремонт</w:t>
      </w:r>
      <w:r w:rsidR="0067641E">
        <w:rPr>
          <w:rFonts w:ascii="Times New Roman" w:hAnsi="Times New Roman" w:cs="Times New Roman"/>
          <w:sz w:val="28"/>
          <w:szCs w:val="28"/>
        </w:rPr>
        <w:t>,</w:t>
      </w:r>
      <w:r w:rsidR="00694D19" w:rsidRPr="00CC5F95">
        <w:rPr>
          <w:rFonts w:ascii="Times New Roman" w:hAnsi="Times New Roman" w:cs="Times New Roman"/>
          <w:sz w:val="28"/>
          <w:szCs w:val="28"/>
        </w:rPr>
        <w:t xml:space="preserve"> ремонт и содержание автомобильных дорог общего пользования местного значения,          47 963,60 </w:t>
      </w:r>
      <w:r w:rsidRPr="00CC5F95">
        <w:rPr>
          <w:rFonts w:ascii="Times New Roman" w:hAnsi="Times New Roman" w:cs="Times New Roman"/>
          <w:sz w:val="28"/>
          <w:szCs w:val="28"/>
        </w:rPr>
        <w:t>тыс. рублей – прочие ист</w:t>
      </w:r>
      <w:r w:rsidR="00A06BFA" w:rsidRPr="00CC5F95">
        <w:rPr>
          <w:rFonts w:ascii="Times New Roman" w:hAnsi="Times New Roman" w:cs="Times New Roman"/>
          <w:sz w:val="28"/>
          <w:szCs w:val="28"/>
        </w:rPr>
        <w:t xml:space="preserve">очники бюджета города, </w:t>
      </w:r>
      <w:r w:rsidR="002F50D6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A06BFA" w:rsidRPr="00CC5F95">
        <w:rPr>
          <w:rFonts w:ascii="Times New Roman" w:hAnsi="Times New Roman" w:cs="Times New Roman"/>
          <w:sz w:val="28"/>
          <w:szCs w:val="28"/>
        </w:rPr>
        <w:t>34 316,37</w:t>
      </w:r>
      <w:r w:rsidRPr="00CC5F95">
        <w:rPr>
          <w:rFonts w:ascii="Times New Roman" w:hAnsi="Times New Roman" w:cs="Times New Roman"/>
          <w:sz w:val="28"/>
          <w:szCs w:val="28"/>
        </w:rPr>
        <w:t xml:space="preserve"> тыс. рублей – </w:t>
      </w:r>
      <w:r w:rsidR="002F50D6">
        <w:rPr>
          <w:rFonts w:ascii="Times New Roman" w:hAnsi="Times New Roman" w:cs="Times New Roman"/>
          <w:sz w:val="28"/>
          <w:szCs w:val="28"/>
        </w:rPr>
        <w:t>бюджетные ассигнования</w:t>
      </w:r>
      <w:r w:rsidRPr="00CC5F95">
        <w:rPr>
          <w:rFonts w:ascii="Times New Roman" w:hAnsi="Times New Roman" w:cs="Times New Roman"/>
          <w:sz w:val="28"/>
          <w:szCs w:val="28"/>
        </w:rPr>
        <w:t xml:space="preserve"> Дорожного фонда, не</w:t>
      </w:r>
      <w:r w:rsidR="00A06BFA" w:rsidRPr="00CC5F95">
        <w:rPr>
          <w:rFonts w:ascii="Times New Roman" w:hAnsi="Times New Roman" w:cs="Times New Roman"/>
          <w:sz w:val="28"/>
          <w:szCs w:val="28"/>
        </w:rPr>
        <w:t>использованные</w:t>
      </w:r>
      <w:proofErr w:type="gramEnd"/>
      <w:r w:rsidR="00A06BFA" w:rsidRPr="00CC5F95">
        <w:rPr>
          <w:rFonts w:ascii="Times New Roman" w:hAnsi="Times New Roman" w:cs="Times New Roman"/>
          <w:sz w:val="28"/>
          <w:szCs w:val="28"/>
        </w:rPr>
        <w:t xml:space="preserve"> в 2021</w:t>
      </w:r>
      <w:r w:rsidR="00694D19" w:rsidRPr="00CC5F95">
        <w:rPr>
          <w:rFonts w:ascii="Times New Roman" w:hAnsi="Times New Roman" w:cs="Times New Roman"/>
          <w:sz w:val="28"/>
          <w:szCs w:val="28"/>
        </w:rPr>
        <w:t xml:space="preserve"> году.</w:t>
      </w:r>
      <w:r w:rsidR="00194E25" w:rsidRPr="00CC5F95">
        <w:rPr>
          <w:rFonts w:ascii="Times New Roman" w:hAnsi="Times New Roman" w:cs="Times New Roman"/>
          <w:sz w:val="28"/>
          <w:szCs w:val="28"/>
        </w:rPr>
        <w:t xml:space="preserve"> </w:t>
      </w:r>
      <w:r w:rsidRPr="00CC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учетом внесенных изменений объем бюджетных ассигнований </w:t>
      </w:r>
      <w:proofErr w:type="gramStart"/>
      <w:r w:rsidRPr="00CC5F95">
        <w:rPr>
          <w:rFonts w:ascii="Times New Roman" w:eastAsia="Times New Roman" w:hAnsi="Times New Roman" w:cs="Times New Roman"/>
          <w:sz w:val="28"/>
          <w:szCs w:val="28"/>
          <w:lang w:eastAsia="ru-RU"/>
        </w:rPr>
        <w:t>Дорожного</w:t>
      </w:r>
      <w:proofErr w:type="gramEnd"/>
      <w:r w:rsidRPr="00CC5F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фонда </w:t>
      </w:r>
      <w:r w:rsidRPr="008B4E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составил </w:t>
      </w:r>
      <w:r w:rsidR="005674C0" w:rsidRPr="008B4E9B">
        <w:rPr>
          <w:rFonts w:ascii="Times New Roman" w:hAnsi="Times New Roman" w:cs="Times New Roman"/>
          <w:sz w:val="28"/>
          <w:szCs w:val="28"/>
        </w:rPr>
        <w:t>2 230 804,87</w:t>
      </w:r>
      <w:r w:rsidRPr="00CC5F95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AB30DA" w:rsidRPr="00C00D91" w:rsidRDefault="001B7E83" w:rsidP="00287268">
      <w:pPr>
        <w:spacing w:after="12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00D91">
        <w:rPr>
          <w:rFonts w:ascii="Times New Roman" w:hAnsi="Times New Roman" w:cs="Times New Roman"/>
          <w:sz w:val="28"/>
          <w:szCs w:val="28"/>
        </w:rPr>
        <w:t>Источник</w:t>
      </w:r>
      <w:r w:rsidR="00A358E7" w:rsidRPr="00C00D91">
        <w:rPr>
          <w:rFonts w:ascii="Times New Roman" w:hAnsi="Times New Roman" w:cs="Times New Roman"/>
          <w:sz w:val="28"/>
          <w:szCs w:val="28"/>
        </w:rPr>
        <w:t>ами</w:t>
      </w:r>
      <w:r w:rsidRPr="00C00D91">
        <w:rPr>
          <w:rFonts w:ascii="Times New Roman" w:hAnsi="Times New Roman" w:cs="Times New Roman"/>
          <w:sz w:val="28"/>
          <w:szCs w:val="28"/>
        </w:rPr>
        <w:t xml:space="preserve"> формирования Дорожного фонда</w:t>
      </w:r>
      <w:r w:rsidR="00A358E7" w:rsidRPr="00C00D91">
        <w:rPr>
          <w:rFonts w:ascii="Times New Roman" w:hAnsi="Times New Roman" w:cs="Times New Roman"/>
          <w:sz w:val="28"/>
          <w:szCs w:val="28"/>
        </w:rPr>
        <w:t xml:space="preserve"> стали</w:t>
      </w:r>
      <w:r w:rsidR="00287268" w:rsidRPr="00C00D91">
        <w:rPr>
          <w:rFonts w:ascii="Times New Roman" w:hAnsi="Times New Roman" w:cs="Times New Roman"/>
          <w:sz w:val="28"/>
          <w:szCs w:val="28"/>
        </w:rPr>
        <w:t xml:space="preserve">: </w:t>
      </w:r>
    </w:p>
    <w:tbl>
      <w:tblPr>
        <w:tblStyle w:val="a5"/>
        <w:tblW w:w="9639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119"/>
        <w:gridCol w:w="1276"/>
        <w:gridCol w:w="1276"/>
        <w:gridCol w:w="1275"/>
        <w:gridCol w:w="1418"/>
        <w:gridCol w:w="1275"/>
      </w:tblGrid>
      <w:tr w:rsidR="0094162C" w:rsidRPr="0094162C" w:rsidTr="004C0F3D">
        <w:trPr>
          <w:trHeight w:val="295"/>
          <w:tblHeader/>
        </w:trPr>
        <w:tc>
          <w:tcPr>
            <w:tcW w:w="31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94162C" w:rsidRDefault="00A25769" w:rsidP="004C0F3D">
            <w:pPr>
              <w:jc w:val="center"/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Вид </w:t>
            </w:r>
            <w:r w:rsidR="00A358E7" w:rsidRPr="0094162C">
              <w:rPr>
                <w:rFonts w:ascii="Times New Roman" w:hAnsi="Times New Roman" w:cs="Times New Roman"/>
                <w:sz w:val="20"/>
                <w:szCs w:val="20"/>
              </w:rPr>
              <w:t>источников</w:t>
            </w:r>
          </w:p>
        </w:tc>
        <w:tc>
          <w:tcPr>
            <w:tcW w:w="382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94162C" w:rsidRDefault="00CC5F95" w:rsidP="004C0F3D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2022</w:t>
            </w:r>
            <w:r w:rsidR="00A257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год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87268" w:rsidRPr="0094162C" w:rsidRDefault="00A25769" w:rsidP="00287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Факт</w:t>
            </w:r>
          </w:p>
          <w:p w:rsidR="007820F5" w:rsidRPr="0094162C" w:rsidRDefault="00CF0CBA" w:rsidP="00287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2021</w:t>
            </w:r>
            <w:r w:rsidR="00A257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года </w:t>
            </w:r>
          </w:p>
          <w:p w:rsidR="00A25769" w:rsidRPr="0094162C" w:rsidRDefault="00A25769" w:rsidP="00287268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(тыс. руб</w:t>
            </w:r>
            <w:r w:rsidR="00E41B30" w:rsidRPr="0094162C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94162C" w:rsidRDefault="00FF6505" w:rsidP="00287268">
            <w:pPr>
              <w:spacing w:after="120"/>
              <w:ind w:left="-111" w:right="-104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Отклонение </w:t>
            </w:r>
            <w:r w:rsidR="0094162C">
              <w:rPr>
                <w:rFonts w:ascii="Times New Roman" w:hAnsi="Times New Roman" w:cs="Times New Roman"/>
                <w:sz w:val="20"/>
                <w:szCs w:val="20"/>
              </w:rPr>
              <w:t>2022 года от 2021</w:t>
            </w:r>
            <w:r w:rsidR="00A257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года (тыс. руб</w:t>
            </w:r>
            <w:r w:rsidR="00E41B30" w:rsidRPr="0094162C">
              <w:rPr>
                <w:rFonts w:ascii="Times New Roman" w:hAnsi="Times New Roman" w:cs="Times New Roman"/>
                <w:sz w:val="20"/>
                <w:szCs w:val="20"/>
              </w:rPr>
              <w:t>лей</w:t>
            </w:r>
            <w:r w:rsidR="00A25769" w:rsidRPr="009416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</w:tr>
      <w:tr w:rsidR="0094162C" w:rsidRPr="0094162C" w:rsidTr="00E41B30">
        <w:tc>
          <w:tcPr>
            <w:tcW w:w="311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94162C" w:rsidRDefault="00A25769" w:rsidP="00B17F5B">
            <w:pPr>
              <w:rPr>
                <w:rFonts w:ascii="Times New Roman" w:hAnsi="Times New Roman" w:cs="Times New Roman"/>
                <w:sz w:val="20"/>
                <w:szCs w:val="20"/>
                <w:highlight w:val="yellow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94162C" w:rsidRDefault="00E41B30" w:rsidP="007C0B1F">
            <w:pPr>
              <w:ind w:left="-109" w:right="-108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A25769" w:rsidRPr="0094162C">
              <w:rPr>
                <w:rFonts w:ascii="Times New Roman" w:hAnsi="Times New Roman" w:cs="Times New Roman"/>
                <w:sz w:val="20"/>
                <w:szCs w:val="20"/>
              </w:rPr>
              <w:t>лан</w:t>
            </w: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7C0B1F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                  </w:t>
            </w: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94162C" w:rsidRDefault="00E41B30" w:rsidP="00B17F5B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Ф</w:t>
            </w:r>
            <w:r w:rsidR="00A25769" w:rsidRPr="0094162C">
              <w:rPr>
                <w:rFonts w:ascii="Times New Roman" w:hAnsi="Times New Roman" w:cs="Times New Roman"/>
                <w:sz w:val="20"/>
                <w:szCs w:val="20"/>
              </w:rPr>
              <w:t>акт</w:t>
            </w:r>
          </w:p>
          <w:p w:rsidR="00E41B30" w:rsidRPr="0094162C" w:rsidRDefault="00E41B30" w:rsidP="00E202DA">
            <w:pPr>
              <w:ind w:left="-109" w:right="-106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(тыс. рублей)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25769" w:rsidRPr="0094162C" w:rsidRDefault="00A25769" w:rsidP="00A2576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% исполнения</w:t>
            </w: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25769" w:rsidRPr="0094162C" w:rsidRDefault="00A25769" w:rsidP="00B17F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7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769" w:rsidRPr="0094162C" w:rsidRDefault="00A25769" w:rsidP="00B17F5B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94162C" w:rsidRPr="0094162C" w:rsidTr="00E41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05" w:rsidRPr="0094162C" w:rsidRDefault="00A358E7" w:rsidP="00A358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А</w:t>
            </w:r>
            <w:r w:rsidR="00E41B30" w:rsidRPr="0094162C">
              <w:rPr>
                <w:rFonts w:ascii="Times New Roman" w:hAnsi="Times New Roman" w:cs="Times New Roman"/>
                <w:sz w:val="20"/>
                <w:szCs w:val="20"/>
              </w:rPr>
              <w:t>кцизы на автомобильный бензин, прямогонный бензин, дизельное топливо, моторные масла для дизельных и (или) карбюраторных (</w:t>
            </w:r>
            <w:proofErr w:type="spellStart"/>
            <w:r w:rsidR="00E41B30" w:rsidRPr="0094162C">
              <w:rPr>
                <w:rFonts w:ascii="Times New Roman" w:hAnsi="Times New Roman" w:cs="Times New Roman"/>
                <w:sz w:val="20"/>
                <w:szCs w:val="20"/>
              </w:rPr>
              <w:t>инжекторных</w:t>
            </w:r>
            <w:proofErr w:type="spellEnd"/>
            <w:r w:rsidR="00E41B30" w:rsidRPr="0094162C">
              <w:rPr>
                <w:rFonts w:ascii="Times New Roman" w:hAnsi="Times New Roman" w:cs="Times New Roman"/>
                <w:sz w:val="20"/>
                <w:szCs w:val="20"/>
              </w:rPr>
              <w:t>) двигателей, производимые на территории Российской Федерации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C5F9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32 378,46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C5F9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37 362,75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98295F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115</w:t>
            </w:r>
            <w:r w:rsidR="00EA105B" w:rsidRPr="0094162C">
              <w:rPr>
                <w:rFonts w:ascii="Times New Roman" w:hAnsi="Times New Roman" w:cs="Times New Roman"/>
                <w:sz w:val="20"/>
                <w:szCs w:val="20"/>
              </w:rPr>
              <w:t>,4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F0CBA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30 408,44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00D91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6 954,31</w:t>
            </w:r>
          </w:p>
        </w:tc>
      </w:tr>
      <w:tr w:rsidR="0094162C" w:rsidRPr="0094162C" w:rsidTr="00E41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2E" w:rsidRPr="0094162C" w:rsidRDefault="00A358E7" w:rsidP="00A358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E41B30" w:rsidRPr="0094162C">
              <w:rPr>
                <w:rFonts w:ascii="Times New Roman" w:hAnsi="Times New Roman" w:cs="Times New Roman"/>
                <w:sz w:val="20"/>
                <w:szCs w:val="20"/>
              </w:rPr>
              <w:t>оходы бюджета города от транспортного налога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2E" w:rsidRPr="0094162C" w:rsidRDefault="00EA105B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127 869,6</w:t>
            </w:r>
            <w:r w:rsidR="00696C2E" w:rsidRPr="0094162C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2E" w:rsidRPr="0094162C" w:rsidRDefault="00CC5F9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138 013,79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2E" w:rsidRPr="0094162C" w:rsidRDefault="0098295F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107,9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2E" w:rsidRPr="0094162C" w:rsidRDefault="00CF0CBA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133 487,80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6C2E" w:rsidRPr="0094162C" w:rsidRDefault="00C00D91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4 525,99</w:t>
            </w:r>
          </w:p>
        </w:tc>
      </w:tr>
      <w:tr w:rsidR="0094162C" w:rsidRPr="0094162C" w:rsidTr="00E41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05" w:rsidRPr="0094162C" w:rsidRDefault="00A358E7" w:rsidP="00A358E7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FF6505" w:rsidRPr="0094162C">
              <w:rPr>
                <w:rFonts w:ascii="Times New Roman" w:hAnsi="Times New Roman" w:cs="Times New Roman"/>
                <w:sz w:val="20"/>
                <w:szCs w:val="20"/>
              </w:rPr>
              <w:t>енежные взыскания (штрафы)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696C2E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696C2E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280300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B563E8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49445E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</w:tr>
      <w:tr w:rsidR="0094162C" w:rsidRPr="0094162C" w:rsidTr="00E41B30"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05" w:rsidRPr="0094162C" w:rsidRDefault="00A358E7" w:rsidP="00AB30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П</w:t>
            </w:r>
            <w:r w:rsidR="00696C2E" w:rsidRPr="0094162C">
              <w:rPr>
                <w:rFonts w:ascii="Times New Roman" w:hAnsi="Times New Roman" w:cs="Times New Roman"/>
                <w:sz w:val="20"/>
                <w:szCs w:val="20"/>
              </w:rPr>
              <w:t>латежи</w:t>
            </w:r>
            <w:r w:rsidR="00FF6505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, </w:t>
            </w:r>
            <w:r w:rsidR="00696C2E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уплачиваемые в </w:t>
            </w:r>
            <w:proofErr w:type="gramStart"/>
            <w:r w:rsidR="00696C2E" w:rsidRPr="0094162C">
              <w:rPr>
                <w:rFonts w:ascii="Times New Roman" w:hAnsi="Times New Roman" w:cs="Times New Roman"/>
                <w:sz w:val="20"/>
                <w:szCs w:val="20"/>
              </w:rPr>
              <w:t>целях</w:t>
            </w:r>
            <w:proofErr w:type="gramEnd"/>
            <w:r w:rsidR="00696C2E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возмещения вреда,</w:t>
            </w:r>
            <w:r w:rsidR="00FF6505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причиняемого автомобильным дорогам местного значения</w:t>
            </w:r>
            <w:r w:rsidR="00696C2E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транспортными средствами, осуществляющими перевозки тяжеловесных и (или) крупногабаритных грузов 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49445E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5 000,00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8B4E9B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6 529,46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98295F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130,6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B563E8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CF0CBA" w:rsidRPr="0094162C">
              <w:rPr>
                <w:rFonts w:ascii="Times New Roman" w:hAnsi="Times New Roman" w:cs="Times New Roman"/>
                <w:sz w:val="20"/>
                <w:szCs w:val="20"/>
              </w:rPr>
              <w:t> 010,40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8B4E9B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1 519,06</w:t>
            </w:r>
          </w:p>
        </w:tc>
      </w:tr>
      <w:tr w:rsidR="0094162C" w:rsidRPr="0094162C" w:rsidTr="00E41B30">
        <w:trPr>
          <w:trHeight w:val="30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05" w:rsidRPr="0094162C" w:rsidRDefault="00A358E7" w:rsidP="00AB30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М</w:t>
            </w:r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ежбюджетные трансферты из бюджетов бюджетной системы </w:t>
            </w:r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Российской Федерации на финансовое обеспечение дорожной деятельности, а также на капитальный ремонт и ремонт дворовых территорий многоквартирных домов, проездов к дворовым территориям многоквартирных домов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C5F9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1 057 581,62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C5F9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1 057 176,45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672678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99,9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F0CBA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607 355,84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00D91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449 820,61</w:t>
            </w:r>
          </w:p>
        </w:tc>
      </w:tr>
      <w:tr w:rsidR="0094162C" w:rsidRPr="0094162C" w:rsidTr="00E41B30">
        <w:trPr>
          <w:trHeight w:val="347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05" w:rsidRPr="0094162C" w:rsidRDefault="00A358E7" w:rsidP="00AB30DA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Б</w:t>
            </w:r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езвозмездные поступления от физических и юридических лиц на финансовое обеспечение </w:t>
            </w:r>
            <w:proofErr w:type="gramStart"/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t>дорожной</w:t>
            </w:r>
            <w:proofErr w:type="gramEnd"/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деятельности, в том числе добровольные пожертвования, в отношении автомобильных дорог общего пользования местного значения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4E63F1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FF650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FF650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FF650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31421E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0,00</w:t>
            </w:r>
          </w:p>
        </w:tc>
      </w:tr>
      <w:tr w:rsidR="0094162C" w:rsidRPr="0094162C" w:rsidTr="00E41B30">
        <w:trPr>
          <w:trHeight w:val="408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FF6505" w:rsidRPr="0094162C" w:rsidRDefault="00A358E7" w:rsidP="009A1D8B">
            <w:pPr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Д</w:t>
            </w:r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оходы бюджета города от налога на доходы физических лиц в </w:t>
            </w:r>
            <w:proofErr w:type="gramStart"/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t>размере</w:t>
            </w:r>
            <w:proofErr w:type="gramEnd"/>
            <w:r w:rsidR="00887569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не более 25 процентов</w:t>
            </w:r>
            <w:r w:rsidR="009A1D8B"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(</w:t>
            </w:r>
            <w:r w:rsidR="0002102D" w:rsidRPr="0094162C">
              <w:rPr>
                <w:rFonts w:ascii="Times New Roman" w:hAnsi="Times New Roman" w:cs="Times New Roman"/>
                <w:sz w:val="20"/>
                <w:szCs w:val="20"/>
              </w:rPr>
              <w:t>иные источники бюджета города</w:t>
            </w:r>
            <w:r w:rsidR="004E63F1" w:rsidRPr="0094162C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C5F95" w:rsidP="00333D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973 658,8</w:t>
            </w:r>
            <w:r w:rsidR="00333D2D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C5F95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957 000,88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F0CBA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98,3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CF0CBA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996 554,42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F6505" w:rsidRPr="0094162C" w:rsidRDefault="0094162C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- 39 553,54</w:t>
            </w:r>
          </w:p>
        </w:tc>
      </w:tr>
      <w:tr w:rsidR="0094162C" w:rsidRPr="0094162C" w:rsidTr="00E41B30">
        <w:trPr>
          <w:trHeight w:val="312"/>
        </w:trPr>
        <w:tc>
          <w:tcPr>
            <w:tcW w:w="31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A358E7" w:rsidRPr="0094162C" w:rsidRDefault="00A358E7" w:rsidP="00A358E7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ВСЕГО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E7" w:rsidRPr="0094162C" w:rsidRDefault="00C00D91" w:rsidP="00333D2D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2 196 488,5</w:t>
            </w:r>
            <w:r w:rsidR="00333D2D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E7" w:rsidRPr="0094162C" w:rsidRDefault="008B4E9B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2 196 083,33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E7" w:rsidRPr="0094162C" w:rsidRDefault="00A358E7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100,0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E7" w:rsidRPr="0094162C" w:rsidRDefault="00C00D91" w:rsidP="002F50D6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>1 772 816,90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58E7" w:rsidRPr="0094162C" w:rsidRDefault="00567146" w:rsidP="008B4E9B">
            <w:pPr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94162C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94162C" w:rsidRPr="0094162C">
              <w:rPr>
                <w:rFonts w:ascii="Times New Roman" w:hAnsi="Times New Roman" w:cs="Times New Roman"/>
                <w:sz w:val="20"/>
                <w:szCs w:val="20"/>
              </w:rPr>
              <w:t>423 266,4</w:t>
            </w:r>
            <w:r w:rsidR="008B4E9B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</w:tr>
    </w:tbl>
    <w:p w:rsidR="00733038" w:rsidRPr="005B678C" w:rsidRDefault="00B85AD9" w:rsidP="00733038">
      <w:pPr>
        <w:spacing w:before="120"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Расходы Дорожного фонда в 2022</w:t>
      </w:r>
      <w:r w:rsidR="00733038" w:rsidRPr="005B678C">
        <w:rPr>
          <w:rFonts w:ascii="Times New Roman" w:hAnsi="Times New Roman" w:cs="Times New Roman"/>
          <w:sz w:val="28"/>
          <w:szCs w:val="28"/>
        </w:rPr>
        <w:t xml:space="preserve"> году сложились в сумме </w:t>
      </w:r>
      <w:r w:rsidR="002F50D6">
        <w:rPr>
          <w:rFonts w:ascii="Times New Roman" w:hAnsi="Times New Roman" w:cs="Times New Roman"/>
          <w:sz w:val="28"/>
          <w:szCs w:val="28"/>
        </w:rPr>
        <w:t xml:space="preserve">                                </w:t>
      </w:r>
      <w:r>
        <w:rPr>
          <w:rFonts w:ascii="Times New Roman" w:hAnsi="Times New Roman" w:cs="Times New Roman"/>
          <w:sz w:val="28"/>
          <w:szCs w:val="28"/>
        </w:rPr>
        <w:t>2 194 480,79</w:t>
      </w:r>
      <w:r w:rsidR="00733038" w:rsidRPr="005B678C">
        <w:rPr>
          <w:rFonts w:ascii="Times New Roman" w:hAnsi="Times New Roman" w:cs="Times New Roman"/>
          <w:sz w:val="28"/>
          <w:szCs w:val="28"/>
        </w:rPr>
        <w:t xml:space="preserve"> тыс. рублей, что составило 98,</w:t>
      </w:r>
      <w:r>
        <w:rPr>
          <w:rFonts w:ascii="Times New Roman" w:hAnsi="Times New Roman" w:cs="Times New Roman"/>
          <w:sz w:val="28"/>
          <w:szCs w:val="28"/>
        </w:rPr>
        <w:t>4</w:t>
      </w:r>
      <w:r w:rsidR="00733038" w:rsidRPr="005B678C">
        <w:rPr>
          <w:rFonts w:ascii="Times New Roman" w:hAnsi="Times New Roman" w:cs="Times New Roman"/>
          <w:sz w:val="28"/>
          <w:szCs w:val="28"/>
        </w:rPr>
        <w:t xml:space="preserve">% к уточненному плану – </w:t>
      </w:r>
      <w:r w:rsidR="002F50D6">
        <w:rPr>
          <w:rFonts w:ascii="Times New Roman" w:hAnsi="Times New Roman" w:cs="Times New Roman"/>
          <w:sz w:val="28"/>
          <w:szCs w:val="28"/>
        </w:rPr>
        <w:t xml:space="preserve">                   </w:t>
      </w:r>
      <w:r>
        <w:rPr>
          <w:rFonts w:ascii="Times New Roman" w:hAnsi="Times New Roman" w:cs="Times New Roman"/>
          <w:sz w:val="28"/>
          <w:szCs w:val="28"/>
        </w:rPr>
        <w:t>2 230 804,87</w:t>
      </w:r>
      <w:r w:rsidR="00733038" w:rsidRPr="005B678C">
        <w:rPr>
          <w:rFonts w:ascii="Times New Roman" w:hAnsi="Times New Roman" w:cs="Times New Roman"/>
          <w:sz w:val="28"/>
          <w:szCs w:val="28"/>
        </w:rPr>
        <w:t xml:space="preserve"> тыс. рублей.</w:t>
      </w:r>
    </w:p>
    <w:p w:rsidR="00733038" w:rsidRPr="00EB339B" w:rsidRDefault="00733038" w:rsidP="00733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39B">
        <w:rPr>
          <w:rFonts w:ascii="Times New Roman" w:hAnsi="Times New Roman" w:cs="Times New Roman"/>
          <w:sz w:val="28"/>
          <w:szCs w:val="28"/>
        </w:rPr>
        <w:t xml:space="preserve">Расходование средств </w:t>
      </w:r>
      <w:proofErr w:type="gramStart"/>
      <w:r w:rsidRPr="00EB339B">
        <w:rPr>
          <w:rFonts w:ascii="Times New Roman" w:hAnsi="Times New Roman" w:cs="Times New Roman"/>
          <w:sz w:val="28"/>
          <w:szCs w:val="28"/>
        </w:rPr>
        <w:t>Дорожного</w:t>
      </w:r>
      <w:proofErr w:type="gramEnd"/>
      <w:r w:rsidRPr="00EB339B">
        <w:rPr>
          <w:rFonts w:ascii="Times New Roman" w:hAnsi="Times New Roman" w:cs="Times New Roman"/>
          <w:sz w:val="28"/>
          <w:szCs w:val="28"/>
        </w:rPr>
        <w:t xml:space="preserve"> фонда осуществлялось в рамках муниципальных программ: </w:t>
      </w:r>
    </w:p>
    <w:p w:rsidR="00733038" w:rsidRPr="00EB339B" w:rsidRDefault="00733038" w:rsidP="00733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E2B02">
        <w:rPr>
          <w:rFonts w:ascii="Times New Roman" w:hAnsi="Times New Roman" w:cs="Times New Roman"/>
          <w:sz w:val="28"/>
          <w:szCs w:val="28"/>
        </w:rPr>
        <w:t xml:space="preserve">"Содержание </w:t>
      </w:r>
      <w:r w:rsidRPr="00EB339B">
        <w:rPr>
          <w:rFonts w:ascii="Times New Roman" w:hAnsi="Times New Roman" w:cs="Times New Roman"/>
          <w:sz w:val="28"/>
          <w:szCs w:val="28"/>
        </w:rPr>
        <w:t>дорожного хозяйства, организация транспортного обслуживания и благоустройство т</w:t>
      </w:r>
      <w:r w:rsidR="00B85AD9">
        <w:rPr>
          <w:rFonts w:ascii="Times New Roman" w:hAnsi="Times New Roman" w:cs="Times New Roman"/>
          <w:sz w:val="28"/>
          <w:szCs w:val="28"/>
        </w:rPr>
        <w:t>ерритории города Нижневартовска</w:t>
      </w:r>
      <w:r w:rsidRPr="00EB339B">
        <w:rPr>
          <w:rFonts w:ascii="Times New Roman" w:hAnsi="Times New Roman" w:cs="Times New Roman"/>
          <w:sz w:val="28"/>
          <w:szCs w:val="28"/>
        </w:rPr>
        <w:t xml:space="preserve">"; </w:t>
      </w:r>
    </w:p>
    <w:p w:rsidR="00733038" w:rsidRPr="00EB339B" w:rsidRDefault="00733038" w:rsidP="00733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EB339B">
        <w:rPr>
          <w:rFonts w:ascii="Times New Roman" w:hAnsi="Times New Roman" w:cs="Times New Roman"/>
          <w:sz w:val="28"/>
          <w:szCs w:val="28"/>
        </w:rPr>
        <w:t>"Капитальное строительство и реконструкция</w:t>
      </w:r>
      <w:r w:rsidR="00B85AD9">
        <w:rPr>
          <w:rFonts w:ascii="Times New Roman" w:hAnsi="Times New Roman" w:cs="Times New Roman"/>
          <w:sz w:val="28"/>
          <w:szCs w:val="28"/>
        </w:rPr>
        <w:t xml:space="preserve"> объектов города Нижневартовска</w:t>
      </w:r>
      <w:r w:rsidR="00E21529">
        <w:rPr>
          <w:rFonts w:ascii="Times New Roman" w:hAnsi="Times New Roman" w:cs="Times New Roman"/>
          <w:sz w:val="28"/>
          <w:szCs w:val="28"/>
        </w:rPr>
        <w:t>".</w:t>
      </w:r>
    </w:p>
    <w:p w:rsidR="00733038" w:rsidRPr="00EB339B" w:rsidRDefault="00733038" w:rsidP="00733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B339B">
        <w:rPr>
          <w:rFonts w:ascii="Times New Roman" w:hAnsi="Times New Roman" w:cs="Times New Roman"/>
          <w:sz w:val="28"/>
          <w:szCs w:val="28"/>
        </w:rPr>
        <w:t>Бюджетные ассигнования Дорожного фонда в отчетном периоде использовались по следующим направлениям:</w:t>
      </w:r>
      <w:proofErr w:type="gramEnd"/>
    </w:p>
    <w:p w:rsidR="00733038" w:rsidRPr="00287520" w:rsidRDefault="00733038" w:rsidP="007330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C773E2">
        <w:rPr>
          <w:rFonts w:ascii="Times New Roman" w:hAnsi="Times New Roman" w:cs="Times New Roman"/>
          <w:sz w:val="28"/>
          <w:szCs w:val="28"/>
        </w:rPr>
        <w:t>- проектирование, строительство и реконструкция автомобильных дорог с твердым покрытием</w:t>
      </w:r>
      <w:r w:rsidRPr="00287520">
        <w:rPr>
          <w:rFonts w:ascii="Times New Roman" w:hAnsi="Times New Roman" w:cs="Times New Roman"/>
          <w:sz w:val="28"/>
          <w:szCs w:val="28"/>
        </w:rPr>
        <w:t xml:space="preserve">, а также подъездных путей к микрорайонам и искусственных сооружений на них, исполнение составило </w:t>
      </w:r>
      <w:r w:rsidR="002F50D6">
        <w:rPr>
          <w:rFonts w:ascii="Times New Roman" w:hAnsi="Times New Roman" w:cs="Times New Roman"/>
          <w:sz w:val="28"/>
          <w:szCs w:val="28"/>
        </w:rPr>
        <w:t xml:space="preserve">                                          </w:t>
      </w:r>
      <w:r w:rsidR="00287520" w:rsidRPr="00287520">
        <w:rPr>
          <w:rFonts w:ascii="Times New Roman" w:hAnsi="Times New Roman" w:cs="Times New Roman"/>
          <w:sz w:val="28"/>
          <w:szCs w:val="28"/>
        </w:rPr>
        <w:t>862 727,05</w:t>
      </w:r>
      <w:r w:rsidRPr="00287520">
        <w:rPr>
          <w:rFonts w:ascii="Times New Roman" w:hAnsi="Times New Roman" w:cs="Times New Roman"/>
          <w:sz w:val="28"/>
          <w:szCs w:val="28"/>
        </w:rPr>
        <w:t xml:space="preserve"> тыс. рублей (</w:t>
      </w:r>
      <w:r w:rsidR="00287520" w:rsidRPr="00287520">
        <w:rPr>
          <w:rFonts w:ascii="Times New Roman" w:hAnsi="Times New Roman" w:cs="Times New Roman"/>
          <w:sz w:val="28"/>
          <w:szCs w:val="28"/>
        </w:rPr>
        <w:t>88 006,40</w:t>
      </w:r>
      <w:r w:rsidRPr="00287520">
        <w:rPr>
          <w:rFonts w:ascii="Times New Roman" w:hAnsi="Times New Roman" w:cs="Times New Roman"/>
          <w:sz w:val="28"/>
          <w:szCs w:val="28"/>
        </w:rPr>
        <w:t xml:space="preserve"> тыс. рублей – средства федерального бюджета, </w:t>
      </w:r>
      <w:r w:rsidR="00287520" w:rsidRPr="00287520">
        <w:rPr>
          <w:rFonts w:ascii="Times New Roman" w:hAnsi="Times New Roman" w:cs="Times New Roman"/>
          <w:sz w:val="28"/>
          <w:szCs w:val="28"/>
        </w:rPr>
        <w:t>412 690,94</w:t>
      </w:r>
      <w:r w:rsidRPr="00287520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бюджета автономного округа</w:t>
      </w:r>
      <w:r w:rsidR="00460899" w:rsidRPr="00287520">
        <w:rPr>
          <w:rFonts w:ascii="Times New Roman" w:hAnsi="Times New Roman" w:cs="Times New Roman"/>
          <w:sz w:val="28"/>
          <w:szCs w:val="28"/>
        </w:rPr>
        <w:t>,</w:t>
      </w:r>
      <w:r w:rsidRPr="00287520">
        <w:rPr>
          <w:rFonts w:ascii="Times New Roman" w:hAnsi="Times New Roman" w:cs="Times New Roman"/>
          <w:sz w:val="28"/>
          <w:szCs w:val="28"/>
        </w:rPr>
        <w:t xml:space="preserve"> </w:t>
      </w:r>
      <w:r w:rsidR="002F50D6">
        <w:rPr>
          <w:rFonts w:ascii="Times New Roman" w:hAnsi="Times New Roman" w:cs="Times New Roman"/>
          <w:sz w:val="28"/>
          <w:szCs w:val="28"/>
        </w:rPr>
        <w:t xml:space="preserve">                  </w:t>
      </w:r>
      <w:r w:rsidR="00287520" w:rsidRPr="00287520">
        <w:rPr>
          <w:rFonts w:ascii="Times New Roman" w:hAnsi="Times New Roman" w:cs="Times New Roman"/>
          <w:sz w:val="28"/>
          <w:szCs w:val="28"/>
        </w:rPr>
        <w:t>362 029,71</w:t>
      </w:r>
      <w:r w:rsidRPr="00287520">
        <w:rPr>
          <w:rFonts w:ascii="Times New Roman" w:hAnsi="Times New Roman" w:cs="Times New Roman"/>
          <w:sz w:val="28"/>
          <w:szCs w:val="28"/>
        </w:rPr>
        <w:t>тыс. рублей - средства бюджета города);</w:t>
      </w:r>
    </w:p>
    <w:p w:rsidR="00733038" w:rsidRPr="00C773E2" w:rsidRDefault="00733038" w:rsidP="007330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73E2">
        <w:rPr>
          <w:rFonts w:ascii="Times New Roman" w:hAnsi="Times New Roman" w:cs="Times New Roman"/>
          <w:sz w:val="28"/>
          <w:szCs w:val="28"/>
        </w:rPr>
        <w:t xml:space="preserve">- капитальный ремонт, ремонт и содержание автомобильных дорог общего пользования местного значения муниципального образования город Нижневартовск, а также подъездных путей к микрорайонам и искусственных сооружений на них, обеспечение деятельности (оказание услуг, выполнение работ) муниципальных учреждений, осуществляющих дорожную деятельность в отношении автомобильных дорог общего пользования местного значения, исполнение составило </w:t>
      </w:r>
      <w:r w:rsidR="00E87294" w:rsidRPr="00C773E2">
        <w:rPr>
          <w:rFonts w:ascii="Times New Roman" w:hAnsi="Times New Roman" w:cs="Times New Roman"/>
          <w:sz w:val="28"/>
          <w:szCs w:val="28"/>
        </w:rPr>
        <w:t xml:space="preserve">1 331 753,74 </w:t>
      </w:r>
      <w:r w:rsidRPr="00C773E2">
        <w:rPr>
          <w:rFonts w:ascii="Times New Roman" w:hAnsi="Times New Roman" w:cs="Times New Roman"/>
          <w:sz w:val="28"/>
          <w:szCs w:val="28"/>
        </w:rPr>
        <w:t>тыс. рублей (</w:t>
      </w:r>
      <w:r w:rsidR="00C773E2">
        <w:rPr>
          <w:rFonts w:ascii="Times New Roman" w:hAnsi="Times New Roman" w:cs="Times New Roman"/>
          <w:sz w:val="28"/>
          <w:szCs w:val="28"/>
        </w:rPr>
        <w:t>264 969,99</w:t>
      </w:r>
      <w:r w:rsidRPr="00C773E2">
        <w:rPr>
          <w:rFonts w:ascii="Times New Roman" w:hAnsi="Times New Roman" w:cs="Times New Roman"/>
          <w:sz w:val="28"/>
          <w:szCs w:val="28"/>
        </w:rPr>
        <w:t xml:space="preserve"> тыс. рублей - средств</w:t>
      </w:r>
      <w:r w:rsidR="00C773E2" w:rsidRPr="00C773E2">
        <w:rPr>
          <w:rFonts w:ascii="Times New Roman" w:hAnsi="Times New Roman" w:cs="Times New Roman"/>
          <w:sz w:val="28"/>
          <w:szCs w:val="28"/>
        </w:rPr>
        <w:t xml:space="preserve">а бюджета </w:t>
      </w:r>
      <w:r w:rsidR="00893994">
        <w:rPr>
          <w:rFonts w:ascii="Times New Roman" w:hAnsi="Times New Roman" w:cs="Times New Roman"/>
          <w:sz w:val="28"/>
          <w:szCs w:val="28"/>
        </w:rPr>
        <w:t>автономного округа</w:t>
      </w:r>
      <w:proofErr w:type="gramEnd"/>
      <w:r w:rsidR="00893994">
        <w:rPr>
          <w:rFonts w:ascii="Times New Roman" w:hAnsi="Times New Roman" w:cs="Times New Roman"/>
          <w:sz w:val="28"/>
          <w:szCs w:val="28"/>
        </w:rPr>
        <w:t xml:space="preserve">, </w:t>
      </w:r>
      <w:proofErr w:type="gramStart"/>
      <w:r w:rsidR="00893994">
        <w:rPr>
          <w:rFonts w:ascii="Times New Roman" w:hAnsi="Times New Roman" w:cs="Times New Roman"/>
          <w:sz w:val="28"/>
          <w:szCs w:val="28"/>
        </w:rPr>
        <w:t>1 066 783,75</w:t>
      </w:r>
      <w:r w:rsidRPr="00C773E2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бюджета города), из них:</w:t>
      </w:r>
      <w:proofErr w:type="gramEnd"/>
    </w:p>
    <w:p w:rsidR="00733038" w:rsidRPr="00893994" w:rsidRDefault="00C773E2" w:rsidP="007330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893994">
        <w:rPr>
          <w:rFonts w:ascii="Times New Roman" w:hAnsi="Times New Roman" w:cs="Times New Roman"/>
          <w:sz w:val="28"/>
          <w:szCs w:val="28"/>
        </w:rPr>
        <w:lastRenderedPageBreak/>
        <w:t>293 928,73</w:t>
      </w:r>
      <w:r w:rsidR="00733038" w:rsidRPr="00893994">
        <w:rPr>
          <w:rFonts w:ascii="Times New Roman" w:hAnsi="Times New Roman" w:cs="Times New Roman"/>
          <w:sz w:val="28"/>
          <w:szCs w:val="28"/>
        </w:rPr>
        <w:t xml:space="preserve"> тыс. рублей </w:t>
      </w:r>
      <w:r w:rsidR="00893994" w:rsidRPr="00893994">
        <w:rPr>
          <w:rFonts w:ascii="Times New Roman" w:hAnsi="Times New Roman" w:cs="Times New Roman"/>
          <w:sz w:val="28"/>
          <w:szCs w:val="28"/>
        </w:rPr>
        <w:t>(254 867,40</w:t>
      </w:r>
      <w:r w:rsidR="00733038" w:rsidRPr="00893994">
        <w:rPr>
          <w:rFonts w:ascii="Times New Roman" w:hAnsi="Times New Roman" w:cs="Times New Roman"/>
          <w:sz w:val="28"/>
          <w:szCs w:val="28"/>
        </w:rPr>
        <w:t xml:space="preserve"> тыс. рублей - средства бюдже</w:t>
      </w:r>
      <w:r w:rsidR="00893994" w:rsidRPr="00893994">
        <w:rPr>
          <w:rFonts w:ascii="Times New Roman" w:hAnsi="Times New Roman" w:cs="Times New Roman"/>
          <w:sz w:val="28"/>
          <w:szCs w:val="28"/>
        </w:rPr>
        <w:t>та автономного округа, 39 061,33</w:t>
      </w:r>
      <w:r w:rsidR="00733038" w:rsidRPr="00893994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бюджета города) - ремонт автомобильных дорог общего пользования местного значения муниципального образования город Нижневартовск, а также подъездных путей к микрорайонам и искусственных сооружений на них;</w:t>
      </w:r>
    </w:p>
    <w:p w:rsidR="00733038" w:rsidRPr="00893994" w:rsidRDefault="00893994" w:rsidP="007330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893994">
        <w:rPr>
          <w:rFonts w:ascii="Times New Roman" w:hAnsi="Times New Roman" w:cs="Times New Roman"/>
          <w:sz w:val="28"/>
          <w:szCs w:val="28"/>
        </w:rPr>
        <w:t>1 037 825,01 тыс. рублей (10 102,59</w:t>
      </w:r>
      <w:r w:rsidR="00733038" w:rsidRPr="00893994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</w:t>
      </w:r>
      <w:r w:rsidRPr="00893994">
        <w:rPr>
          <w:rFonts w:ascii="Times New Roman" w:hAnsi="Times New Roman" w:cs="Times New Roman"/>
          <w:sz w:val="28"/>
          <w:szCs w:val="28"/>
        </w:rPr>
        <w:t>а автономного округа, 1 027 722,42</w:t>
      </w:r>
      <w:r w:rsidR="00733038" w:rsidRPr="00893994">
        <w:rPr>
          <w:rFonts w:ascii="Times New Roman" w:hAnsi="Times New Roman" w:cs="Times New Roman"/>
          <w:sz w:val="28"/>
          <w:szCs w:val="28"/>
        </w:rPr>
        <w:t xml:space="preserve"> тыс. рублей - средства бюджета города) - содержание автомобильных дорог общего пользования местного значения муниципального образования город Нижневартовск, а также подъездных путей к микрорайонам и искусственных сооружений на них, и обеспечение деятельности (оказание услуг, выполнение работ) муниципальных учреждений, осуществляющих дорожную деятельность в отношении автомобильных дорог общего</w:t>
      </w:r>
      <w:proofErr w:type="gramEnd"/>
      <w:r w:rsidR="00733038" w:rsidRPr="00893994">
        <w:rPr>
          <w:rFonts w:ascii="Times New Roman" w:hAnsi="Times New Roman" w:cs="Times New Roman"/>
          <w:sz w:val="28"/>
          <w:szCs w:val="28"/>
        </w:rPr>
        <w:t xml:space="preserve"> пользования местного значения.</w:t>
      </w:r>
    </w:p>
    <w:p w:rsidR="00733038" w:rsidRPr="005955C7" w:rsidRDefault="00733038" w:rsidP="00733038">
      <w:pPr>
        <w:tabs>
          <w:tab w:val="left" w:pos="4111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5C7">
        <w:rPr>
          <w:rFonts w:ascii="Times New Roman" w:hAnsi="Times New Roman" w:cs="Times New Roman"/>
          <w:sz w:val="28"/>
          <w:szCs w:val="28"/>
        </w:rPr>
        <w:t xml:space="preserve">Объем бюджетных ассигнований </w:t>
      </w:r>
      <w:proofErr w:type="gramStart"/>
      <w:r w:rsidRPr="005955C7">
        <w:rPr>
          <w:rFonts w:ascii="Times New Roman" w:hAnsi="Times New Roman" w:cs="Times New Roman"/>
          <w:sz w:val="28"/>
          <w:szCs w:val="28"/>
        </w:rPr>
        <w:t>Дорожного</w:t>
      </w:r>
      <w:proofErr w:type="gramEnd"/>
      <w:r w:rsidRPr="005955C7">
        <w:rPr>
          <w:rFonts w:ascii="Times New Roman" w:hAnsi="Times New Roman" w:cs="Times New Roman"/>
          <w:sz w:val="28"/>
          <w:szCs w:val="28"/>
        </w:rPr>
        <w:t xml:space="preserve"> фонда, неиспользованный за 202</w:t>
      </w:r>
      <w:r w:rsidR="00893994" w:rsidRPr="005955C7">
        <w:rPr>
          <w:rFonts w:ascii="Times New Roman" w:hAnsi="Times New Roman" w:cs="Times New Roman"/>
          <w:sz w:val="28"/>
          <w:szCs w:val="28"/>
        </w:rPr>
        <w:t>2</w:t>
      </w:r>
      <w:r w:rsidRPr="005955C7">
        <w:rPr>
          <w:rFonts w:ascii="Times New Roman" w:hAnsi="Times New Roman" w:cs="Times New Roman"/>
          <w:sz w:val="28"/>
          <w:szCs w:val="28"/>
        </w:rPr>
        <w:t xml:space="preserve"> год, по состоянию на 01.01.20</w:t>
      </w:r>
      <w:r w:rsidR="00893994" w:rsidRPr="005955C7">
        <w:rPr>
          <w:rFonts w:ascii="Times New Roman" w:hAnsi="Times New Roman" w:cs="Times New Roman"/>
          <w:sz w:val="28"/>
          <w:szCs w:val="28"/>
        </w:rPr>
        <w:t>23</w:t>
      </w:r>
      <w:r w:rsidRPr="005955C7">
        <w:rPr>
          <w:rFonts w:ascii="Times New Roman" w:hAnsi="Times New Roman" w:cs="Times New Roman"/>
          <w:sz w:val="28"/>
          <w:szCs w:val="28"/>
        </w:rPr>
        <w:t xml:space="preserve"> составил 3</w:t>
      </w:r>
      <w:r w:rsidR="00893994" w:rsidRPr="005955C7">
        <w:rPr>
          <w:rFonts w:ascii="Times New Roman" w:hAnsi="Times New Roman" w:cs="Times New Roman"/>
          <w:sz w:val="28"/>
          <w:szCs w:val="28"/>
        </w:rPr>
        <w:t>5 918,91</w:t>
      </w:r>
      <w:r w:rsidRPr="005955C7">
        <w:rPr>
          <w:rFonts w:ascii="Times New Roman" w:hAnsi="Times New Roman" w:cs="Times New Roman"/>
          <w:sz w:val="28"/>
          <w:szCs w:val="28"/>
        </w:rPr>
        <w:t xml:space="preserve"> тыс. рублей. </w:t>
      </w:r>
    </w:p>
    <w:p w:rsidR="00733038" w:rsidRPr="007163EA" w:rsidRDefault="00733038" w:rsidP="00733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955C7">
        <w:rPr>
          <w:rFonts w:ascii="Times New Roman" w:hAnsi="Times New Roman" w:cs="Times New Roman"/>
          <w:sz w:val="28"/>
          <w:szCs w:val="28"/>
        </w:rPr>
        <w:t xml:space="preserve">Отчет об использовании бюджетных ассигнований </w:t>
      </w:r>
      <w:proofErr w:type="gramStart"/>
      <w:r w:rsidRPr="005955C7">
        <w:rPr>
          <w:rFonts w:ascii="Times New Roman" w:hAnsi="Times New Roman" w:cs="Times New Roman"/>
          <w:sz w:val="28"/>
          <w:szCs w:val="28"/>
        </w:rPr>
        <w:t>Дорожного</w:t>
      </w:r>
      <w:proofErr w:type="gramEnd"/>
      <w:r w:rsidRPr="005955C7">
        <w:rPr>
          <w:rFonts w:ascii="Times New Roman" w:hAnsi="Times New Roman" w:cs="Times New Roman"/>
          <w:sz w:val="28"/>
          <w:szCs w:val="28"/>
        </w:rPr>
        <w:t xml:space="preserve"> фонда за </w:t>
      </w:r>
      <w:r w:rsidRPr="007163EA">
        <w:rPr>
          <w:rFonts w:ascii="Times New Roman" w:hAnsi="Times New Roman" w:cs="Times New Roman"/>
          <w:sz w:val="28"/>
          <w:szCs w:val="28"/>
        </w:rPr>
        <w:t>202</w:t>
      </w:r>
      <w:r w:rsidR="007163EA" w:rsidRPr="007163EA">
        <w:rPr>
          <w:rFonts w:ascii="Times New Roman" w:hAnsi="Times New Roman" w:cs="Times New Roman"/>
          <w:sz w:val="28"/>
          <w:szCs w:val="28"/>
        </w:rPr>
        <w:t>2</w:t>
      </w:r>
      <w:r w:rsidRPr="007163EA">
        <w:rPr>
          <w:rFonts w:ascii="Times New Roman" w:hAnsi="Times New Roman" w:cs="Times New Roman"/>
          <w:sz w:val="28"/>
          <w:szCs w:val="28"/>
        </w:rPr>
        <w:t xml:space="preserve"> год по направлениям расходов и объектам представлен в составе материалов к годовому отчету.</w:t>
      </w:r>
    </w:p>
    <w:p w:rsidR="00006782" w:rsidRPr="007163EA" w:rsidRDefault="00006782" w:rsidP="0073303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006782" w:rsidRPr="007163EA" w:rsidSect="00925EEC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567" w:bottom="1134" w:left="1701" w:header="709" w:footer="709" w:gutter="0"/>
      <w:pgNumType w:start="17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A402B" w:rsidRDefault="00CA402B" w:rsidP="00CC5C92">
      <w:pPr>
        <w:spacing w:after="0" w:line="240" w:lineRule="auto"/>
      </w:pPr>
      <w:r>
        <w:separator/>
      </w:r>
    </w:p>
  </w:endnote>
  <w:endnote w:type="continuationSeparator" w:id="0">
    <w:p w:rsidR="00CA402B" w:rsidRDefault="00CA402B" w:rsidP="00CC5C9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C92" w:rsidRDefault="00CC5C92">
    <w:pPr>
      <w:pStyle w:val="a8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C92" w:rsidRDefault="00CC5C92">
    <w:pPr>
      <w:pStyle w:val="a8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C92" w:rsidRDefault="00CC5C92">
    <w:pPr>
      <w:pStyle w:val="a8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A402B" w:rsidRDefault="00CA402B" w:rsidP="00CC5C92">
      <w:pPr>
        <w:spacing w:after="0" w:line="240" w:lineRule="auto"/>
      </w:pPr>
      <w:r>
        <w:separator/>
      </w:r>
    </w:p>
  </w:footnote>
  <w:footnote w:type="continuationSeparator" w:id="0">
    <w:p w:rsidR="00CA402B" w:rsidRDefault="00CA402B" w:rsidP="00CC5C9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C92" w:rsidRDefault="00CC5C92">
    <w:pPr>
      <w:pStyle w:val="a6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648200794"/>
      <w:docPartObj>
        <w:docPartGallery w:val="Page Numbers (Top of Page)"/>
        <w:docPartUnique/>
      </w:docPartObj>
    </w:sdtPr>
    <w:sdtEndPr/>
    <w:sdtContent>
      <w:p w:rsidR="00212B65" w:rsidRDefault="00212B65">
        <w:pPr>
          <w:pStyle w:val="a6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25EEC">
          <w:rPr>
            <w:noProof/>
          </w:rPr>
          <w:t>172</w:t>
        </w:r>
        <w:r>
          <w:fldChar w:fldCharType="end"/>
        </w:r>
      </w:p>
    </w:sdtContent>
  </w:sdt>
  <w:p w:rsidR="00CC5C92" w:rsidRDefault="00CC5C92">
    <w:pPr>
      <w:pStyle w:val="a6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C5C92" w:rsidRDefault="00CC5C92">
    <w:pPr>
      <w:pStyle w:val="a6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proofState w:spelling="clean" w:grammar="clean"/>
  <w:defaultTabStop w:val="708"/>
  <w:characterSpacingControl w:val="doNotCompress"/>
  <w:hdrShapeDefaults>
    <o:shapedefaults v:ext="edit" spidmax="2457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F06F9"/>
    <w:rsid w:val="000015A1"/>
    <w:rsid w:val="00006782"/>
    <w:rsid w:val="00020EBE"/>
    <w:rsid w:val="0002102D"/>
    <w:rsid w:val="000236B3"/>
    <w:rsid w:val="00070CFB"/>
    <w:rsid w:val="00071AE9"/>
    <w:rsid w:val="000735F1"/>
    <w:rsid w:val="00087766"/>
    <w:rsid w:val="00091AD2"/>
    <w:rsid w:val="000952DE"/>
    <w:rsid w:val="000A1B70"/>
    <w:rsid w:val="000C4086"/>
    <w:rsid w:val="000F4355"/>
    <w:rsid w:val="001053B2"/>
    <w:rsid w:val="0011719B"/>
    <w:rsid w:val="001200F1"/>
    <w:rsid w:val="0012285F"/>
    <w:rsid w:val="001419D3"/>
    <w:rsid w:val="0015511F"/>
    <w:rsid w:val="00156976"/>
    <w:rsid w:val="00160385"/>
    <w:rsid w:val="00163FE3"/>
    <w:rsid w:val="001754F6"/>
    <w:rsid w:val="001764E6"/>
    <w:rsid w:val="00187D72"/>
    <w:rsid w:val="00194E25"/>
    <w:rsid w:val="001A2ED1"/>
    <w:rsid w:val="001B2E84"/>
    <w:rsid w:val="001B5431"/>
    <w:rsid w:val="001B7E83"/>
    <w:rsid w:val="001E16A5"/>
    <w:rsid w:val="001E54A9"/>
    <w:rsid w:val="001F7F47"/>
    <w:rsid w:val="00212B65"/>
    <w:rsid w:val="002249CA"/>
    <w:rsid w:val="0023379E"/>
    <w:rsid w:val="0023488A"/>
    <w:rsid w:val="0024550E"/>
    <w:rsid w:val="0024601F"/>
    <w:rsid w:val="00280300"/>
    <w:rsid w:val="0028165E"/>
    <w:rsid w:val="00283225"/>
    <w:rsid w:val="00287268"/>
    <w:rsid w:val="00287520"/>
    <w:rsid w:val="002D1466"/>
    <w:rsid w:val="002E6E44"/>
    <w:rsid w:val="002F50D6"/>
    <w:rsid w:val="003021D9"/>
    <w:rsid w:val="0031421E"/>
    <w:rsid w:val="00317354"/>
    <w:rsid w:val="00320C12"/>
    <w:rsid w:val="00327BE1"/>
    <w:rsid w:val="00333D2D"/>
    <w:rsid w:val="00335E48"/>
    <w:rsid w:val="00345DF5"/>
    <w:rsid w:val="0035346E"/>
    <w:rsid w:val="00377A08"/>
    <w:rsid w:val="003827C8"/>
    <w:rsid w:val="00384F25"/>
    <w:rsid w:val="003A3CBD"/>
    <w:rsid w:val="003A7906"/>
    <w:rsid w:val="003B244F"/>
    <w:rsid w:val="003E28B5"/>
    <w:rsid w:val="00404F58"/>
    <w:rsid w:val="00442A54"/>
    <w:rsid w:val="00443767"/>
    <w:rsid w:val="00447256"/>
    <w:rsid w:val="00452C8D"/>
    <w:rsid w:val="00456D6C"/>
    <w:rsid w:val="00460899"/>
    <w:rsid w:val="00465A5A"/>
    <w:rsid w:val="00473E51"/>
    <w:rsid w:val="0049445E"/>
    <w:rsid w:val="004A457B"/>
    <w:rsid w:val="004C0F3D"/>
    <w:rsid w:val="004D0BE2"/>
    <w:rsid w:val="004D7EB0"/>
    <w:rsid w:val="004E0986"/>
    <w:rsid w:val="004E63F1"/>
    <w:rsid w:val="004F7DBA"/>
    <w:rsid w:val="00507F1F"/>
    <w:rsid w:val="00561A21"/>
    <w:rsid w:val="005657BF"/>
    <w:rsid w:val="00566EBA"/>
    <w:rsid w:val="00567146"/>
    <w:rsid w:val="005674C0"/>
    <w:rsid w:val="005749AA"/>
    <w:rsid w:val="0057792F"/>
    <w:rsid w:val="00585C1E"/>
    <w:rsid w:val="0058774D"/>
    <w:rsid w:val="00591919"/>
    <w:rsid w:val="005955C7"/>
    <w:rsid w:val="005A02D7"/>
    <w:rsid w:val="005A1641"/>
    <w:rsid w:val="005B74EC"/>
    <w:rsid w:val="005E0C6A"/>
    <w:rsid w:val="005F2A73"/>
    <w:rsid w:val="00634A7A"/>
    <w:rsid w:val="00641655"/>
    <w:rsid w:val="00672678"/>
    <w:rsid w:val="00673A2F"/>
    <w:rsid w:val="0067641E"/>
    <w:rsid w:val="00694D19"/>
    <w:rsid w:val="00696C2E"/>
    <w:rsid w:val="006B3475"/>
    <w:rsid w:val="006B3513"/>
    <w:rsid w:val="006C5110"/>
    <w:rsid w:val="006D3B17"/>
    <w:rsid w:val="006D4A78"/>
    <w:rsid w:val="006D67F6"/>
    <w:rsid w:val="006F72CA"/>
    <w:rsid w:val="007163EA"/>
    <w:rsid w:val="007270E0"/>
    <w:rsid w:val="00733038"/>
    <w:rsid w:val="00737DD8"/>
    <w:rsid w:val="00750D7C"/>
    <w:rsid w:val="007516C5"/>
    <w:rsid w:val="007605BF"/>
    <w:rsid w:val="00765D39"/>
    <w:rsid w:val="00772893"/>
    <w:rsid w:val="007820F5"/>
    <w:rsid w:val="0079457D"/>
    <w:rsid w:val="00794681"/>
    <w:rsid w:val="007A4AE4"/>
    <w:rsid w:val="007C0B1F"/>
    <w:rsid w:val="007F06F9"/>
    <w:rsid w:val="007F7D4D"/>
    <w:rsid w:val="00802C0F"/>
    <w:rsid w:val="00810B1F"/>
    <w:rsid w:val="00813FC0"/>
    <w:rsid w:val="008142D3"/>
    <w:rsid w:val="00816BD2"/>
    <w:rsid w:val="00817F0B"/>
    <w:rsid w:val="00820194"/>
    <w:rsid w:val="00840F3F"/>
    <w:rsid w:val="00847F35"/>
    <w:rsid w:val="0085344A"/>
    <w:rsid w:val="008708AD"/>
    <w:rsid w:val="008769B9"/>
    <w:rsid w:val="00887569"/>
    <w:rsid w:val="008907F3"/>
    <w:rsid w:val="00891670"/>
    <w:rsid w:val="00892B51"/>
    <w:rsid w:val="00893994"/>
    <w:rsid w:val="00895279"/>
    <w:rsid w:val="008B4E9B"/>
    <w:rsid w:val="008B7224"/>
    <w:rsid w:val="008C23A3"/>
    <w:rsid w:val="008D2549"/>
    <w:rsid w:val="00903808"/>
    <w:rsid w:val="00904E57"/>
    <w:rsid w:val="00922643"/>
    <w:rsid w:val="00925EEC"/>
    <w:rsid w:val="0093223E"/>
    <w:rsid w:val="0094162C"/>
    <w:rsid w:val="00944D7B"/>
    <w:rsid w:val="00955692"/>
    <w:rsid w:val="00973235"/>
    <w:rsid w:val="00974C56"/>
    <w:rsid w:val="0098295F"/>
    <w:rsid w:val="00987912"/>
    <w:rsid w:val="009A1D8B"/>
    <w:rsid w:val="009D0ECE"/>
    <w:rsid w:val="009E32C8"/>
    <w:rsid w:val="009F44DB"/>
    <w:rsid w:val="00A06BFA"/>
    <w:rsid w:val="00A07780"/>
    <w:rsid w:val="00A147FC"/>
    <w:rsid w:val="00A25769"/>
    <w:rsid w:val="00A358E7"/>
    <w:rsid w:val="00A83305"/>
    <w:rsid w:val="00A84A76"/>
    <w:rsid w:val="00A84F76"/>
    <w:rsid w:val="00AA46D5"/>
    <w:rsid w:val="00AB30DA"/>
    <w:rsid w:val="00AC33A8"/>
    <w:rsid w:val="00AC48B7"/>
    <w:rsid w:val="00AC4C9B"/>
    <w:rsid w:val="00AD10D7"/>
    <w:rsid w:val="00AF1481"/>
    <w:rsid w:val="00B00428"/>
    <w:rsid w:val="00B2035D"/>
    <w:rsid w:val="00B20406"/>
    <w:rsid w:val="00B30EC1"/>
    <w:rsid w:val="00B30F37"/>
    <w:rsid w:val="00B33100"/>
    <w:rsid w:val="00B55B40"/>
    <w:rsid w:val="00B563E8"/>
    <w:rsid w:val="00B7204C"/>
    <w:rsid w:val="00B76616"/>
    <w:rsid w:val="00B85AD9"/>
    <w:rsid w:val="00BA228E"/>
    <w:rsid w:val="00BB74BE"/>
    <w:rsid w:val="00BD2BB5"/>
    <w:rsid w:val="00BD584F"/>
    <w:rsid w:val="00BE0130"/>
    <w:rsid w:val="00BF62EB"/>
    <w:rsid w:val="00C00D91"/>
    <w:rsid w:val="00C02C51"/>
    <w:rsid w:val="00C051C8"/>
    <w:rsid w:val="00C23A16"/>
    <w:rsid w:val="00C24F24"/>
    <w:rsid w:val="00C3162C"/>
    <w:rsid w:val="00C66E1D"/>
    <w:rsid w:val="00C74451"/>
    <w:rsid w:val="00C773E2"/>
    <w:rsid w:val="00C8388B"/>
    <w:rsid w:val="00C92E5A"/>
    <w:rsid w:val="00C97D7B"/>
    <w:rsid w:val="00CA402B"/>
    <w:rsid w:val="00CB1B15"/>
    <w:rsid w:val="00CB539C"/>
    <w:rsid w:val="00CB7EEA"/>
    <w:rsid w:val="00CC0709"/>
    <w:rsid w:val="00CC59B0"/>
    <w:rsid w:val="00CC5C92"/>
    <w:rsid w:val="00CC5F95"/>
    <w:rsid w:val="00CD5D29"/>
    <w:rsid w:val="00CE3146"/>
    <w:rsid w:val="00CF0CBA"/>
    <w:rsid w:val="00D010F1"/>
    <w:rsid w:val="00D01BD5"/>
    <w:rsid w:val="00D10626"/>
    <w:rsid w:val="00D20122"/>
    <w:rsid w:val="00D217F4"/>
    <w:rsid w:val="00D46C70"/>
    <w:rsid w:val="00D60F79"/>
    <w:rsid w:val="00D82E99"/>
    <w:rsid w:val="00D87ABD"/>
    <w:rsid w:val="00D91933"/>
    <w:rsid w:val="00D92E96"/>
    <w:rsid w:val="00DA41AF"/>
    <w:rsid w:val="00DC1B81"/>
    <w:rsid w:val="00DC2865"/>
    <w:rsid w:val="00DC7ABA"/>
    <w:rsid w:val="00DE11C6"/>
    <w:rsid w:val="00DE3069"/>
    <w:rsid w:val="00DE6334"/>
    <w:rsid w:val="00DF5EE5"/>
    <w:rsid w:val="00E202DA"/>
    <w:rsid w:val="00E21529"/>
    <w:rsid w:val="00E32D3C"/>
    <w:rsid w:val="00E41B30"/>
    <w:rsid w:val="00E54F30"/>
    <w:rsid w:val="00E66376"/>
    <w:rsid w:val="00E725A6"/>
    <w:rsid w:val="00E77327"/>
    <w:rsid w:val="00E87294"/>
    <w:rsid w:val="00E90BE9"/>
    <w:rsid w:val="00EA105B"/>
    <w:rsid w:val="00EC37A1"/>
    <w:rsid w:val="00EE6A54"/>
    <w:rsid w:val="00EF267D"/>
    <w:rsid w:val="00EF7E12"/>
    <w:rsid w:val="00F04A6B"/>
    <w:rsid w:val="00F12DE5"/>
    <w:rsid w:val="00F31773"/>
    <w:rsid w:val="00F41C20"/>
    <w:rsid w:val="00F4573B"/>
    <w:rsid w:val="00F7169D"/>
    <w:rsid w:val="00F73496"/>
    <w:rsid w:val="00FA09F5"/>
    <w:rsid w:val="00FA1DF1"/>
    <w:rsid w:val="00FB2181"/>
    <w:rsid w:val="00FD4A11"/>
    <w:rsid w:val="00FE7007"/>
    <w:rsid w:val="00FF65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254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D0E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5C92"/>
  </w:style>
  <w:style w:type="paragraph" w:styleId="a8">
    <w:name w:val="footer"/>
    <w:basedOn w:val="a"/>
    <w:link w:val="a9"/>
    <w:uiPriority w:val="99"/>
    <w:unhideWhenUsed/>
    <w:rsid w:val="00CC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5C92"/>
  </w:style>
  <w:style w:type="paragraph" w:styleId="aa">
    <w:name w:val="No Spacing"/>
    <w:uiPriority w:val="1"/>
    <w:qFormat/>
    <w:rsid w:val="007F7D4D"/>
    <w:pPr>
      <w:spacing w:after="0" w:line="240" w:lineRule="auto"/>
    </w:pPr>
    <w:rPr>
      <w:rFonts w:eastAsiaTheme="minorEastAsia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D254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D2549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9D0ECE"/>
    <w:pPr>
      <w:spacing w:after="0" w:line="240" w:lineRule="auto"/>
    </w:p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header"/>
    <w:basedOn w:val="a"/>
    <w:link w:val="a7"/>
    <w:uiPriority w:val="99"/>
    <w:unhideWhenUsed/>
    <w:rsid w:val="00CC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C5C92"/>
  </w:style>
  <w:style w:type="paragraph" w:styleId="a8">
    <w:name w:val="footer"/>
    <w:basedOn w:val="a"/>
    <w:link w:val="a9"/>
    <w:uiPriority w:val="99"/>
    <w:unhideWhenUsed/>
    <w:rsid w:val="00CC5C9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C5C92"/>
  </w:style>
  <w:style w:type="paragraph" w:styleId="aa">
    <w:name w:val="No Spacing"/>
    <w:uiPriority w:val="1"/>
    <w:qFormat/>
    <w:rsid w:val="007F7D4D"/>
    <w:pPr>
      <w:spacing w:after="0" w:line="240" w:lineRule="auto"/>
    </w:pPr>
    <w:rPr>
      <w:rFonts w:eastAsiaTheme="minorEastAsia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1793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4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881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9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7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393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555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141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7EE1A04-1D04-467F-8C44-42FA604BF28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1649</TotalTime>
  <Pages>3</Pages>
  <Words>896</Words>
  <Characters>5111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Морозова Анна Александровна</dc:creator>
  <cp:keywords/>
  <dc:description/>
  <cp:lastModifiedBy>Бессмертных Людмила Александровна</cp:lastModifiedBy>
  <cp:revision>201</cp:revision>
  <cp:lastPrinted>2023-03-17T14:30:00Z</cp:lastPrinted>
  <dcterms:created xsi:type="dcterms:W3CDTF">2018-03-24T08:52:00Z</dcterms:created>
  <dcterms:modified xsi:type="dcterms:W3CDTF">2023-04-25T09:57:00Z</dcterms:modified>
</cp:coreProperties>
</file>